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D72EF" w14:textId="77777777" w:rsidR="00664837" w:rsidRDefault="00664837" w:rsidP="007E78AB">
      <w:bookmarkStart w:id="0" w:name="_GoBack"/>
      <w:bookmarkEnd w:id="0"/>
    </w:p>
    <w:p w14:paraId="413D4A5A" w14:textId="272A4D1F" w:rsidR="007E78AB" w:rsidRPr="00F7241A" w:rsidRDefault="007E78AB" w:rsidP="00664837">
      <w:pPr>
        <w:jc w:val="center"/>
        <w:rPr>
          <w:rFonts w:ascii="Arial" w:hAnsi="Arial" w:cs="Arial"/>
          <w:b/>
          <w:color w:val="323E4F" w:themeColor="text2" w:themeShade="BF"/>
          <w:sz w:val="20"/>
          <w:szCs w:val="20"/>
        </w:rPr>
      </w:pPr>
      <w:hyperlink r:id="rId11" w:history="1">
        <w:r w:rsidRPr="00F7241A">
          <w:rPr>
            <w:rStyle w:val="Hipervnculo"/>
            <w:rFonts w:ascii="Arial" w:hAnsi="Arial" w:cs="Arial"/>
            <w:b/>
            <w:color w:val="323E4F" w:themeColor="text2" w:themeShade="BF"/>
            <w:sz w:val="20"/>
            <w:szCs w:val="20"/>
          </w:rPr>
          <w:t>NOTAS DE GESTIÓN ADMINISTRATIVA</w:t>
        </w:r>
      </w:hyperlink>
    </w:p>
    <w:p w14:paraId="47AC9918" w14:textId="77777777" w:rsidR="00664837" w:rsidRDefault="00664837" w:rsidP="007E78AB">
      <w:pPr>
        <w:jc w:val="both"/>
        <w:rPr>
          <w:rFonts w:ascii="Arial" w:hAnsi="Arial" w:cs="Arial"/>
          <w:b/>
          <w:bCs/>
          <w:sz w:val="20"/>
          <w:szCs w:val="20"/>
        </w:rPr>
      </w:pPr>
    </w:p>
    <w:p w14:paraId="2DAB6EA1" w14:textId="536AEA55" w:rsidR="007E78AB" w:rsidRDefault="007E78AB" w:rsidP="007E78AB">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58743318" w14:textId="3B0799FE" w:rsidR="007E78AB" w:rsidRPr="00C25567" w:rsidRDefault="007E78AB" w:rsidP="007E78AB">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 y un Centro de Desarrollo de Software.</w:t>
      </w:r>
    </w:p>
    <w:p w14:paraId="0FDDD476" w14:textId="77777777" w:rsidR="00664837" w:rsidRDefault="00664837" w:rsidP="007E78AB">
      <w:pPr>
        <w:jc w:val="both"/>
        <w:rPr>
          <w:rFonts w:ascii="Arial" w:hAnsi="Arial" w:cs="Arial"/>
          <w:b/>
          <w:bCs/>
          <w:sz w:val="20"/>
          <w:szCs w:val="20"/>
        </w:rPr>
      </w:pPr>
    </w:p>
    <w:p w14:paraId="5E97B8A9" w14:textId="38D2F3C0" w:rsidR="007E78AB" w:rsidRDefault="007E78AB" w:rsidP="007E78AB">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1A1D1F93" w14:textId="27E385FB" w:rsidR="007E78AB" w:rsidRPr="007E78AB" w:rsidRDefault="007E78AB" w:rsidP="007E78AB">
      <w:pPr>
        <w:jc w:val="both"/>
        <w:rPr>
          <w:rFonts w:ascii="Arial" w:hAnsi="Arial" w:cs="Arial"/>
          <w:b/>
          <w:bCs/>
          <w:sz w:val="20"/>
          <w:szCs w:val="20"/>
        </w:rPr>
      </w:pPr>
      <w:r w:rsidRPr="003B15B7">
        <w:rPr>
          <w:rFonts w:ascii="Arial" w:hAnsi="Arial" w:cs="Arial"/>
          <w:sz w:val="20"/>
          <w:szCs w:val="20"/>
          <w:u w:val="single"/>
        </w:rPr>
        <w:t xml:space="preserve">Esta respuesta se da en el Tomo de Cuenta Pública que entrega el Ejecutivo. </w:t>
      </w:r>
    </w:p>
    <w:p w14:paraId="79D34C10" w14:textId="77777777" w:rsidR="00664837" w:rsidRDefault="00664837" w:rsidP="007E78AB">
      <w:pPr>
        <w:jc w:val="both"/>
        <w:rPr>
          <w:rFonts w:ascii="Arial" w:hAnsi="Arial" w:cs="Arial"/>
          <w:b/>
          <w:bCs/>
          <w:sz w:val="20"/>
          <w:szCs w:val="20"/>
        </w:rPr>
      </w:pPr>
    </w:p>
    <w:p w14:paraId="5C70DA3B" w14:textId="2116915C"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3. Autorización e Historia:</w:t>
      </w:r>
    </w:p>
    <w:p w14:paraId="379A9148" w14:textId="333D98D7" w:rsidR="007E78AB" w:rsidRPr="003B15B7" w:rsidRDefault="007E78AB" w:rsidP="007E78AB">
      <w:pPr>
        <w:jc w:val="both"/>
        <w:rPr>
          <w:rFonts w:ascii="Arial" w:hAnsi="Arial" w:cs="Arial"/>
          <w:sz w:val="20"/>
          <w:szCs w:val="20"/>
        </w:rPr>
      </w:pPr>
      <w:r w:rsidRPr="003B15B7">
        <w:rPr>
          <w:rFonts w:ascii="Arial" w:hAnsi="Arial" w:cs="Arial"/>
          <w:sz w:val="20"/>
          <w:szCs w:val="20"/>
        </w:rPr>
        <w:t>Se informará sobre:</w:t>
      </w:r>
    </w:p>
    <w:p w14:paraId="67A3AC7B" w14:textId="1E01AC79" w:rsidR="007E78AB" w:rsidRPr="003B15B7"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27F628F3" w14:textId="08BD05A6" w:rsidR="007E78AB" w:rsidRPr="00F377B6" w:rsidRDefault="007E78AB" w:rsidP="007E78AB">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3F976FAD" w14:textId="513934A0" w:rsidR="007E78AB" w:rsidRPr="003B15B7"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42FC2352" w14:textId="58BB25A8"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512B3AFC" w14:textId="77777777" w:rsidR="00664837" w:rsidRDefault="00664837" w:rsidP="007E78AB">
      <w:pPr>
        <w:jc w:val="both"/>
        <w:rPr>
          <w:rFonts w:ascii="Arial" w:hAnsi="Arial" w:cs="Arial"/>
          <w:b/>
          <w:bCs/>
          <w:sz w:val="20"/>
          <w:szCs w:val="20"/>
        </w:rPr>
      </w:pPr>
    </w:p>
    <w:p w14:paraId="5A285378" w14:textId="74A3F642"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4. Organización y Objeto Social:</w:t>
      </w:r>
    </w:p>
    <w:p w14:paraId="0429E826" w14:textId="6EE0DEC4" w:rsidR="007E78AB" w:rsidRPr="003B15B7"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6E37A0F8" w14:textId="34BB3A5A"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67272CEC"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64F34A0D"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646CB946"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w:t>
      </w:r>
      <w:r w:rsidRPr="00905023">
        <w:rPr>
          <w:rFonts w:ascii="Arial" w:hAnsi="Arial" w:cs="Arial"/>
          <w:sz w:val="20"/>
          <w:szCs w:val="20"/>
          <w:u w:val="single"/>
        </w:rPr>
        <w:lastRenderedPageBreak/>
        <w:t>contribuyan al mejoramiento y mejor eficiencia de la producción de bienes o servicios, así como a la elevación de la calidad de vida de la comunidad apoyando las estrategias de desarrollo del Estado de Guanajuato;</w:t>
      </w:r>
    </w:p>
    <w:p w14:paraId="3A0CA97E"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12CF124E" w14:textId="61142623" w:rsidR="007E78AB"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5D07F34A" w14:textId="77777777" w:rsidR="007E78AB" w:rsidRPr="00905023" w:rsidRDefault="007E78AB" w:rsidP="007E78AB">
      <w:pPr>
        <w:pStyle w:val="Prrafodelista"/>
        <w:spacing w:line="360" w:lineRule="auto"/>
        <w:ind w:left="714"/>
        <w:jc w:val="both"/>
        <w:rPr>
          <w:rFonts w:ascii="Arial" w:hAnsi="Arial" w:cs="Arial"/>
          <w:sz w:val="20"/>
          <w:szCs w:val="20"/>
          <w:u w:val="single"/>
        </w:rPr>
      </w:pPr>
    </w:p>
    <w:p w14:paraId="2CFDF169"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5231007"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4D2AAFF0"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79AC6A64"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667A8738"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05A26A28"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42CF28D8" w14:textId="77777777" w:rsidR="007E78AB" w:rsidRPr="00905023" w:rsidRDefault="007E78AB" w:rsidP="007E78AB">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6C6C3ABC" w14:textId="43244D39" w:rsidR="007E78AB" w:rsidRPr="003B15B7"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5F0D386C" w14:textId="146A31F1"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6C28BA3A" w14:textId="2552C06D" w:rsidR="007E78AB" w:rsidRPr="003B15B7" w:rsidRDefault="007E78AB" w:rsidP="007E78AB">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6D3A29CC" w14:textId="27B59115" w:rsidR="007E78AB" w:rsidRDefault="007E78AB" w:rsidP="007E78AB">
      <w:pPr>
        <w:jc w:val="both"/>
        <w:rPr>
          <w:rFonts w:ascii="Arial" w:hAnsi="Arial" w:cs="Arial"/>
          <w:sz w:val="20"/>
          <w:szCs w:val="20"/>
          <w:u w:val="single"/>
        </w:rPr>
      </w:pPr>
      <w:r w:rsidRPr="003B15B7">
        <w:rPr>
          <w:rFonts w:ascii="Arial" w:hAnsi="Arial" w:cs="Arial"/>
          <w:sz w:val="20"/>
          <w:szCs w:val="20"/>
          <w:u w:val="single"/>
        </w:rPr>
        <w:t>De enero a diciembre 201</w:t>
      </w:r>
      <w:r>
        <w:rPr>
          <w:rFonts w:ascii="Arial" w:hAnsi="Arial" w:cs="Arial"/>
          <w:sz w:val="20"/>
          <w:szCs w:val="20"/>
          <w:u w:val="single"/>
        </w:rPr>
        <w:t>9</w:t>
      </w:r>
      <w:r w:rsidRPr="003B15B7">
        <w:rPr>
          <w:rFonts w:ascii="Arial" w:hAnsi="Arial" w:cs="Arial"/>
          <w:sz w:val="20"/>
          <w:szCs w:val="20"/>
          <w:u w:val="single"/>
        </w:rPr>
        <w:t>.</w:t>
      </w:r>
    </w:p>
    <w:p w14:paraId="663B1360" w14:textId="11D8D8C5" w:rsidR="007E78AB" w:rsidRPr="003B15B7" w:rsidRDefault="007E78AB" w:rsidP="007E78AB">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12AD97FC" w14:textId="151E86D1" w:rsidR="007E78AB" w:rsidRPr="00D45318" w:rsidRDefault="007E78AB" w:rsidP="007E78AB">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138E2083" w14:textId="7D100DEE" w:rsidR="007E78AB" w:rsidRPr="003B15B7" w:rsidRDefault="007E78AB" w:rsidP="007E78AB">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4E82051A" w14:textId="77777777" w:rsidR="007E78AB" w:rsidRDefault="007E78AB" w:rsidP="007E78AB">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6D0A832B" w14:textId="77777777" w:rsidR="007E78AB" w:rsidRPr="00EE15F3" w:rsidRDefault="007E78AB" w:rsidP="007E78AB">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14:paraId="475708D3" w14:textId="77777777" w:rsidR="007E78AB" w:rsidRPr="003B15B7" w:rsidRDefault="007E78AB" w:rsidP="007E78AB">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14:paraId="70FA5865" w14:textId="77777777" w:rsidR="007E78AB" w:rsidRPr="003B15B7" w:rsidRDefault="007E78AB" w:rsidP="007E78AB">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14:paraId="4F1E2169" w14:textId="2993227F" w:rsidR="007E78AB" w:rsidRDefault="007E78AB" w:rsidP="007E78AB">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0C9F3589" w14:textId="77777777" w:rsidR="00664837" w:rsidRPr="003B15B7" w:rsidRDefault="00664837" w:rsidP="00664837">
      <w:pPr>
        <w:spacing w:line="240" w:lineRule="auto"/>
        <w:ind w:left="720"/>
        <w:jc w:val="both"/>
        <w:rPr>
          <w:rFonts w:ascii="Arial" w:hAnsi="Arial" w:cs="Arial"/>
          <w:sz w:val="20"/>
          <w:szCs w:val="20"/>
          <w:u w:val="single"/>
        </w:rPr>
      </w:pPr>
    </w:p>
    <w:p w14:paraId="51F4A9C3" w14:textId="77777777" w:rsidR="007E78AB" w:rsidRPr="003B15B7" w:rsidRDefault="007E78AB" w:rsidP="007E78AB">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322177E8" w14:textId="77777777" w:rsidR="007E78AB" w:rsidRPr="003B15B7" w:rsidRDefault="007E78AB" w:rsidP="007E78AB">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4901BF7F" w14:textId="77777777" w:rsidR="007E78AB" w:rsidRPr="003B15B7" w:rsidRDefault="007E78AB" w:rsidP="007E78AB">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159A20ED" w14:textId="77777777" w:rsidR="00664837" w:rsidRDefault="007E78AB" w:rsidP="00664837">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14:paraId="4CA3729B" w14:textId="57C0AC2D" w:rsidR="007E78AB" w:rsidRPr="00664837" w:rsidRDefault="007E78AB" w:rsidP="00664837">
      <w:pPr>
        <w:numPr>
          <w:ilvl w:val="0"/>
          <w:numId w:val="2"/>
        </w:numPr>
        <w:spacing w:line="240" w:lineRule="auto"/>
        <w:jc w:val="both"/>
        <w:rPr>
          <w:rFonts w:ascii="Arial" w:hAnsi="Arial" w:cs="Arial"/>
          <w:sz w:val="20"/>
          <w:szCs w:val="20"/>
          <w:u w:val="single"/>
        </w:rPr>
      </w:pPr>
      <w:r w:rsidRPr="00664837">
        <w:rPr>
          <w:rFonts w:ascii="Arial" w:hAnsi="Arial" w:cs="Arial"/>
          <w:sz w:val="20"/>
          <w:szCs w:val="20"/>
          <w:u w:val="single"/>
        </w:rPr>
        <w:t>Presentar el pago de impuesto de nómina</w:t>
      </w:r>
    </w:p>
    <w:p w14:paraId="2A0D14B4" w14:textId="77777777" w:rsidR="00664837" w:rsidRDefault="00664837" w:rsidP="007E78AB">
      <w:pPr>
        <w:jc w:val="both"/>
        <w:rPr>
          <w:rFonts w:ascii="Arial" w:hAnsi="Arial" w:cs="Arial"/>
          <w:b/>
          <w:bCs/>
          <w:sz w:val="20"/>
          <w:szCs w:val="20"/>
        </w:rPr>
      </w:pPr>
    </w:p>
    <w:p w14:paraId="470661E7" w14:textId="3E8FB484" w:rsidR="007E78AB" w:rsidRPr="003B15B7" w:rsidRDefault="007E78AB" w:rsidP="007E78AB">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609FDD6A" w14:textId="6ACB58CA" w:rsidR="007E78AB" w:rsidRDefault="00664837" w:rsidP="007E78AB">
      <w:pPr>
        <w:jc w:val="both"/>
        <w:rPr>
          <w:rFonts w:ascii="Arial" w:hAnsi="Arial" w:cs="Arial"/>
          <w:sz w:val="20"/>
          <w:szCs w:val="20"/>
        </w:rPr>
      </w:pPr>
      <w:r>
        <w:rPr>
          <w:rFonts w:ascii="Arial" w:hAnsi="Arial" w:cs="Arial"/>
          <w:noProof/>
          <w:sz w:val="20"/>
          <w:szCs w:val="20"/>
          <w:lang w:val="en-US"/>
        </w:rPr>
        <w:drawing>
          <wp:inline distT="0" distB="0" distL="0" distR="0" wp14:anchorId="6CD87438" wp14:editId="70078021">
            <wp:extent cx="6126480" cy="45720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6480" cy="4572000"/>
                    </a:xfrm>
                    <a:prstGeom prst="rect">
                      <a:avLst/>
                    </a:prstGeom>
                    <a:noFill/>
                    <a:ln>
                      <a:noFill/>
                    </a:ln>
                  </pic:spPr>
                </pic:pic>
              </a:graphicData>
            </a:graphic>
          </wp:inline>
        </w:drawing>
      </w:r>
    </w:p>
    <w:p w14:paraId="6FFE081E" w14:textId="77777777" w:rsidR="007E78AB" w:rsidRDefault="007E78AB" w:rsidP="007E78AB">
      <w:pPr>
        <w:jc w:val="both"/>
        <w:rPr>
          <w:rFonts w:ascii="Arial" w:hAnsi="Arial" w:cs="Arial"/>
          <w:sz w:val="20"/>
          <w:szCs w:val="20"/>
        </w:rPr>
      </w:pPr>
    </w:p>
    <w:p w14:paraId="7F8A5437" w14:textId="77777777" w:rsidR="007E78AB" w:rsidRDefault="007E78AB" w:rsidP="007E78AB">
      <w:pPr>
        <w:jc w:val="both"/>
        <w:rPr>
          <w:rFonts w:ascii="Arial" w:hAnsi="Arial" w:cs="Arial"/>
          <w:noProof/>
          <w:sz w:val="20"/>
          <w:szCs w:val="20"/>
        </w:rPr>
      </w:pPr>
    </w:p>
    <w:p w14:paraId="78CDC2C7" w14:textId="77777777" w:rsidR="007E78AB" w:rsidRPr="003B15B7" w:rsidRDefault="007E78AB" w:rsidP="007E78AB">
      <w:pPr>
        <w:jc w:val="both"/>
        <w:rPr>
          <w:rFonts w:ascii="Arial" w:hAnsi="Arial" w:cs="Arial"/>
          <w:b/>
          <w:bCs/>
          <w:sz w:val="20"/>
          <w:szCs w:val="20"/>
        </w:rPr>
      </w:pPr>
    </w:p>
    <w:p w14:paraId="73B784D0" w14:textId="77777777" w:rsidR="00664837" w:rsidRDefault="00664837" w:rsidP="007E78AB">
      <w:pPr>
        <w:jc w:val="both"/>
        <w:rPr>
          <w:rFonts w:ascii="Arial" w:hAnsi="Arial" w:cs="Arial"/>
          <w:b/>
          <w:bCs/>
          <w:sz w:val="20"/>
          <w:szCs w:val="20"/>
        </w:rPr>
      </w:pPr>
    </w:p>
    <w:p w14:paraId="08B655CA" w14:textId="3B70DC12" w:rsidR="007E78AB" w:rsidRPr="003B15B7" w:rsidRDefault="007E78AB" w:rsidP="007E78AB">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3B4F89E7" w14:textId="68FACD5D" w:rsidR="007E78AB" w:rsidRPr="00D45318" w:rsidRDefault="007E78AB" w:rsidP="007E78AB">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39173FC0" w14:textId="77777777" w:rsidR="00664837" w:rsidRDefault="00664837" w:rsidP="007E78AB">
      <w:pPr>
        <w:jc w:val="both"/>
        <w:rPr>
          <w:rFonts w:ascii="Arial" w:hAnsi="Arial" w:cs="Arial"/>
          <w:b/>
          <w:bCs/>
          <w:sz w:val="20"/>
          <w:szCs w:val="20"/>
        </w:rPr>
      </w:pPr>
    </w:p>
    <w:p w14:paraId="23C94A59" w14:textId="286EAE08"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4A720439" w14:textId="51E8625D" w:rsidR="007E78AB" w:rsidRPr="003B15B7"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3D6E8B0E" w14:textId="7E3B4C65" w:rsidR="007E78AB" w:rsidRDefault="007E78AB" w:rsidP="007E78AB">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33F48E48" w14:textId="4548C51F"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3C3CBB2F" w14:textId="6017BDB1" w:rsidR="007E78AB" w:rsidRDefault="007E78AB" w:rsidP="007E78AB">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6389EAA5" w14:textId="678BB142" w:rsidR="007E78AB" w:rsidRPr="003B15B7"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BDBAA8" w14:textId="5191F26A" w:rsidR="007E78AB" w:rsidRDefault="007E78AB" w:rsidP="007E78AB">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617D79C" w14:textId="36A43825" w:rsidR="007E78AB" w:rsidRPr="003B15B7" w:rsidRDefault="007E78AB" w:rsidP="007E78AB">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04274AF4" w14:textId="4DA5F786" w:rsidR="007E78AB" w:rsidRDefault="007E78AB" w:rsidP="007E78AB">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3B856637" w14:textId="3403B41B" w:rsidR="007E78AB" w:rsidRDefault="007E78AB" w:rsidP="007E78AB">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C46409E" w14:textId="4D6218CA"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1E29B542" w14:textId="77777777" w:rsidR="007E78AB" w:rsidRDefault="007E78AB" w:rsidP="007E78AB">
      <w:pPr>
        <w:jc w:val="both"/>
        <w:rPr>
          <w:rFonts w:ascii="Arial" w:hAnsi="Arial" w:cs="Arial"/>
          <w:sz w:val="20"/>
          <w:szCs w:val="20"/>
          <w:u w:val="single"/>
        </w:rPr>
      </w:pPr>
    </w:p>
    <w:p w14:paraId="411B5FDF" w14:textId="77777777" w:rsidR="007E78AB" w:rsidRDefault="007E78AB" w:rsidP="007E78AB">
      <w:pPr>
        <w:jc w:val="both"/>
        <w:rPr>
          <w:rFonts w:ascii="Arial" w:hAnsi="Arial" w:cs="Arial"/>
          <w:sz w:val="20"/>
          <w:szCs w:val="20"/>
          <w:u w:val="single"/>
        </w:rPr>
      </w:pPr>
    </w:p>
    <w:p w14:paraId="5239BF02" w14:textId="77777777" w:rsidR="007E78AB" w:rsidRPr="003B15B7" w:rsidRDefault="007E78AB" w:rsidP="007E78AB">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16EF99F1" w14:textId="0F01E844" w:rsidR="007E78AB" w:rsidRPr="003B15B7" w:rsidRDefault="007E78AB" w:rsidP="007E78AB">
      <w:pPr>
        <w:jc w:val="both"/>
        <w:rPr>
          <w:rFonts w:ascii="Arial" w:hAnsi="Arial" w:cs="Arial"/>
          <w:sz w:val="20"/>
          <w:szCs w:val="20"/>
        </w:rPr>
      </w:pPr>
      <w:r w:rsidRPr="003B15B7">
        <w:rPr>
          <w:rFonts w:ascii="Arial" w:hAnsi="Arial" w:cs="Arial"/>
          <w:sz w:val="20"/>
          <w:szCs w:val="20"/>
        </w:rPr>
        <w:t>*Revelar las nuevas políticas de reconocimiento:</w:t>
      </w:r>
    </w:p>
    <w:p w14:paraId="4B05E822" w14:textId="7CF75598" w:rsidR="007E78AB" w:rsidRDefault="007E78AB" w:rsidP="007E78AB">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768A25C5" w14:textId="1EACAACA" w:rsidR="007E78AB" w:rsidRDefault="007E78AB" w:rsidP="007E78AB">
      <w:pPr>
        <w:jc w:val="both"/>
        <w:rPr>
          <w:rFonts w:ascii="Arial" w:hAnsi="Arial" w:cs="Arial"/>
          <w:sz w:val="20"/>
          <w:szCs w:val="20"/>
        </w:rPr>
      </w:pPr>
      <w:r>
        <w:rPr>
          <w:rFonts w:ascii="Arial" w:hAnsi="Arial" w:cs="Arial"/>
          <w:sz w:val="20"/>
          <w:szCs w:val="20"/>
        </w:rPr>
        <w:t>*Plan de implementación:</w:t>
      </w:r>
    </w:p>
    <w:p w14:paraId="730EC1BA" w14:textId="7D1E2441" w:rsidR="007E78AB" w:rsidRPr="003B15B7" w:rsidRDefault="007E78AB" w:rsidP="007E78AB">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41364C06" w14:textId="77CC30F7" w:rsidR="007E78AB" w:rsidRPr="003B15B7" w:rsidRDefault="007E78AB" w:rsidP="007E78AB">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763EA983" w14:textId="066D7238" w:rsidR="007E78AB" w:rsidRDefault="007E78AB" w:rsidP="007E78AB">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38963477" w14:textId="101D1003"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6. Políticas de Contabilidad Significativas:</w:t>
      </w:r>
    </w:p>
    <w:p w14:paraId="1F2C061D" w14:textId="51883BE0" w:rsidR="007E78AB" w:rsidRPr="003B15B7" w:rsidRDefault="007E78AB" w:rsidP="007E78AB">
      <w:pPr>
        <w:jc w:val="both"/>
        <w:rPr>
          <w:rFonts w:ascii="Arial" w:hAnsi="Arial" w:cs="Arial"/>
          <w:sz w:val="20"/>
          <w:szCs w:val="20"/>
        </w:rPr>
      </w:pPr>
      <w:r w:rsidRPr="003B15B7">
        <w:rPr>
          <w:rFonts w:ascii="Arial" w:hAnsi="Arial" w:cs="Arial"/>
          <w:sz w:val="20"/>
          <w:szCs w:val="20"/>
        </w:rPr>
        <w:t>Se informará sobre:</w:t>
      </w:r>
    </w:p>
    <w:p w14:paraId="6DF3C084" w14:textId="4E802DE3" w:rsidR="007E78AB" w:rsidRPr="003B15B7"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5A045859" w14:textId="77B5889E"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32C43C1F" w14:textId="5F76621C" w:rsidR="007E78AB"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09405AA6" w14:textId="6EDDFB09" w:rsidR="007E78AB" w:rsidRDefault="007E78AB" w:rsidP="007E78AB">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1FBEA303" w14:textId="7085AA8D" w:rsidR="007E78AB" w:rsidRPr="003B15B7" w:rsidRDefault="007E78AB" w:rsidP="007E78AB">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2D163861" w14:textId="1BE545EA" w:rsidR="007E78AB" w:rsidRDefault="007E78AB" w:rsidP="007E78AB">
      <w:pPr>
        <w:jc w:val="both"/>
        <w:rPr>
          <w:rFonts w:ascii="Arial" w:hAnsi="Arial" w:cs="Arial"/>
          <w:sz w:val="20"/>
          <w:szCs w:val="20"/>
          <w:u w:val="single"/>
        </w:rPr>
      </w:pPr>
      <w:r w:rsidRPr="003B15B7">
        <w:rPr>
          <w:rFonts w:ascii="Arial" w:hAnsi="Arial" w:cs="Arial"/>
          <w:sz w:val="20"/>
          <w:szCs w:val="20"/>
          <w:u w:val="single"/>
        </w:rPr>
        <w:t>No aplica</w:t>
      </w:r>
    </w:p>
    <w:p w14:paraId="09AF4F84" w14:textId="041442D6" w:rsidR="007E78AB" w:rsidRPr="003B15B7" w:rsidRDefault="007E78AB" w:rsidP="007E78AB">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4320CCBE" w14:textId="2E8D6DC6" w:rsidR="007E78AB" w:rsidRPr="00634D57" w:rsidRDefault="007E78AB" w:rsidP="007E78AB">
      <w:pPr>
        <w:jc w:val="both"/>
        <w:rPr>
          <w:rFonts w:ascii="Arial" w:hAnsi="Arial" w:cs="Arial"/>
          <w:sz w:val="20"/>
          <w:szCs w:val="20"/>
          <w:u w:val="single"/>
        </w:rPr>
      </w:pPr>
      <w:r>
        <w:rPr>
          <w:rFonts w:ascii="Arial" w:hAnsi="Arial" w:cs="Arial"/>
          <w:sz w:val="20"/>
          <w:szCs w:val="20"/>
          <w:u w:val="single"/>
        </w:rPr>
        <w:t>No aplica</w:t>
      </w:r>
    </w:p>
    <w:p w14:paraId="48C760D1" w14:textId="27C0E8FF" w:rsidR="007E78AB" w:rsidRPr="003B15B7" w:rsidRDefault="007E78AB" w:rsidP="007E78AB">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C89CC53" w14:textId="7D65A1EE" w:rsidR="007E78AB" w:rsidRDefault="007E78AB" w:rsidP="007E78AB">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285D9068" w14:textId="158B130E" w:rsidR="007E78AB" w:rsidRDefault="007E78AB" w:rsidP="007E78AB">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5FF89C9B" w14:textId="51E7AC57" w:rsidR="007E78AB" w:rsidRDefault="007E78AB" w:rsidP="007E78AB">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5F9CDCC5" w14:textId="77777777" w:rsidR="007E78AB" w:rsidRDefault="007E78AB" w:rsidP="007E78AB">
      <w:pPr>
        <w:jc w:val="both"/>
        <w:rPr>
          <w:rFonts w:ascii="Arial" w:hAnsi="Arial" w:cs="Arial"/>
          <w:sz w:val="20"/>
          <w:szCs w:val="20"/>
          <w:u w:val="single"/>
        </w:rPr>
      </w:pPr>
    </w:p>
    <w:p w14:paraId="1FCE5214" w14:textId="77777777" w:rsidR="007E78AB" w:rsidRPr="003B15B7" w:rsidRDefault="007E78AB" w:rsidP="007E78AB">
      <w:pPr>
        <w:jc w:val="both"/>
        <w:rPr>
          <w:rFonts w:ascii="Arial" w:hAnsi="Arial" w:cs="Arial"/>
          <w:sz w:val="20"/>
          <w:szCs w:val="20"/>
          <w:u w:val="single"/>
        </w:rPr>
      </w:pPr>
    </w:p>
    <w:p w14:paraId="492F7AF1" w14:textId="77777777" w:rsidR="007E78AB" w:rsidRPr="003B15B7" w:rsidRDefault="007E78AB" w:rsidP="007E78AB">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4C5DD6AD" w14:textId="0ADFEAE1"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 xml:space="preserve">31.12.2019 </w:t>
      </w:r>
      <w:r w:rsidRPr="003B15B7">
        <w:rPr>
          <w:rFonts w:ascii="Arial" w:hAnsi="Arial" w:cs="Arial"/>
          <w:sz w:val="20"/>
          <w:szCs w:val="20"/>
          <w:u w:val="single"/>
        </w:rPr>
        <w:t xml:space="preserve">de $ </w:t>
      </w:r>
      <w:r>
        <w:rPr>
          <w:rFonts w:ascii="Arial" w:hAnsi="Arial" w:cs="Arial"/>
          <w:sz w:val="20"/>
          <w:szCs w:val="20"/>
          <w:u w:val="single"/>
        </w:rPr>
        <w:t>3,336,010.93</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3B7BB326" w14:textId="65E1CB61" w:rsidR="007E78AB" w:rsidRDefault="007E78AB" w:rsidP="007E78AB">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45DBD4D6" w14:textId="7B4356AC"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2A85769F" w14:textId="1928C7C8" w:rsidR="007E78AB" w:rsidRDefault="007E78AB" w:rsidP="007E78AB">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5AB3CB28" w14:textId="5A945352" w:rsidR="007E78AB" w:rsidRDefault="007E78AB" w:rsidP="007E78AB">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260CE92F" w14:textId="72EB2EE6" w:rsidR="007E78AB" w:rsidRDefault="007E78AB" w:rsidP="007E78AB">
      <w:pPr>
        <w:jc w:val="both"/>
        <w:rPr>
          <w:rFonts w:ascii="Arial" w:hAnsi="Arial" w:cs="Arial"/>
          <w:sz w:val="20"/>
          <w:szCs w:val="20"/>
          <w:u w:val="single"/>
        </w:rPr>
      </w:pPr>
      <w:r>
        <w:rPr>
          <w:rFonts w:ascii="Arial" w:hAnsi="Arial" w:cs="Arial"/>
          <w:sz w:val="20"/>
          <w:szCs w:val="20"/>
          <w:u w:val="single"/>
        </w:rPr>
        <w:t xml:space="preserve">Con el fin de no incurrir en lo señalado en el artículo 14 de la Ley de Disciplina Financiera se reclasificaron con fecha 31 de marzo de 2018 las cuentas de aplicación de remanentes: </w:t>
      </w:r>
    </w:p>
    <w:p w14:paraId="1B21A8F1" w14:textId="6402BCC7" w:rsidR="007E78AB" w:rsidRPr="00BC5C12" w:rsidRDefault="007E78AB" w:rsidP="007E78AB">
      <w:pPr>
        <w:jc w:val="both"/>
        <w:rPr>
          <w:rFonts w:ascii="Arial" w:hAnsi="Arial" w:cs="Arial"/>
          <w:sz w:val="20"/>
          <w:szCs w:val="20"/>
        </w:rPr>
      </w:pPr>
      <w:r w:rsidRPr="00BC5C12">
        <w:rPr>
          <w:rFonts w:ascii="Arial" w:hAnsi="Arial" w:cs="Arial"/>
          <w:sz w:val="20"/>
          <w:szCs w:val="20"/>
        </w:rPr>
        <w:t>Cuenta Anterior:                                       Cuenta Nueva:</w:t>
      </w:r>
    </w:p>
    <w:p w14:paraId="3D274678" w14:textId="358B9012" w:rsidR="007E78AB" w:rsidRPr="00BC5C12" w:rsidRDefault="007E78AB" w:rsidP="007E78AB">
      <w:pPr>
        <w:rPr>
          <w:rFonts w:ascii="Arial" w:hAnsi="Arial" w:cs="Arial"/>
          <w:sz w:val="20"/>
          <w:szCs w:val="20"/>
          <w:lang w:eastAsia="es-MX"/>
        </w:rPr>
      </w:pPr>
      <w:r w:rsidRPr="00BC5C12">
        <w:rPr>
          <w:rFonts w:ascii="Arial" w:hAnsi="Arial" w:cs="Arial"/>
          <w:sz w:val="20"/>
          <w:szCs w:val="20"/>
          <w:lang w:eastAsia="es-MX"/>
        </w:rPr>
        <w:t>3220690201 Rem Propio                         3220690211 </w:t>
      </w:r>
      <w:r>
        <w:rPr>
          <w:rFonts w:ascii="Arial" w:hAnsi="Arial" w:cs="Arial"/>
          <w:sz w:val="20"/>
          <w:szCs w:val="20"/>
          <w:lang w:eastAsia="es-MX"/>
        </w:rPr>
        <w:t>Rem Propio</w:t>
      </w:r>
    </w:p>
    <w:p w14:paraId="26C73C8B" w14:textId="77777777" w:rsidR="007E78AB" w:rsidRPr="00BC5C12" w:rsidRDefault="007E78AB" w:rsidP="007E78AB">
      <w:pPr>
        <w:rPr>
          <w:rFonts w:ascii="Arial" w:hAnsi="Arial" w:cs="Arial"/>
          <w:sz w:val="20"/>
          <w:szCs w:val="20"/>
          <w:lang w:eastAsia="es-MX"/>
        </w:rPr>
      </w:pPr>
      <w:r>
        <w:rPr>
          <w:rFonts w:ascii="Arial" w:hAnsi="Arial" w:cs="Arial"/>
          <w:sz w:val="20"/>
          <w:szCs w:val="20"/>
          <w:lang w:eastAsia="es-MX"/>
        </w:rPr>
        <w:t xml:space="preserve">3220690202 Rem Federal                       </w:t>
      </w:r>
      <w:r w:rsidRPr="00BC5C12">
        <w:rPr>
          <w:rFonts w:ascii="Arial" w:hAnsi="Arial" w:cs="Arial"/>
          <w:sz w:val="20"/>
          <w:szCs w:val="20"/>
          <w:lang w:eastAsia="es-MX"/>
        </w:rPr>
        <w:t>3220690212 </w:t>
      </w:r>
      <w:r>
        <w:rPr>
          <w:rFonts w:ascii="Arial" w:hAnsi="Arial" w:cs="Arial"/>
          <w:sz w:val="20"/>
          <w:szCs w:val="20"/>
          <w:lang w:eastAsia="es-MX"/>
        </w:rPr>
        <w:t>Rem Federal</w:t>
      </w:r>
    </w:p>
    <w:p w14:paraId="446A56E5" w14:textId="77777777" w:rsidR="007E78AB" w:rsidRPr="00BC5C12" w:rsidRDefault="007E78AB" w:rsidP="007E78AB">
      <w:pPr>
        <w:rPr>
          <w:rFonts w:ascii="Arial" w:hAnsi="Arial" w:cs="Arial"/>
          <w:sz w:val="20"/>
          <w:szCs w:val="20"/>
          <w:lang w:eastAsia="es-MX"/>
        </w:rPr>
      </w:pPr>
      <w:r w:rsidRPr="00BC5C12">
        <w:rPr>
          <w:rFonts w:ascii="Arial" w:hAnsi="Arial" w:cs="Arial"/>
          <w:sz w:val="20"/>
          <w:szCs w:val="20"/>
          <w:lang w:eastAsia="es-MX"/>
        </w:rPr>
        <w:t xml:space="preserve">3220690203 </w:t>
      </w:r>
      <w:r>
        <w:rPr>
          <w:rFonts w:ascii="Arial" w:hAnsi="Arial" w:cs="Arial"/>
          <w:sz w:val="20"/>
          <w:szCs w:val="20"/>
          <w:lang w:eastAsia="es-MX"/>
        </w:rPr>
        <w:t>Rem Interinstitucional         </w:t>
      </w:r>
      <w:r w:rsidRPr="00BC5C12">
        <w:rPr>
          <w:rFonts w:ascii="Arial" w:hAnsi="Arial" w:cs="Arial"/>
          <w:sz w:val="20"/>
          <w:szCs w:val="20"/>
          <w:lang w:eastAsia="es-MX"/>
        </w:rPr>
        <w:t>3220690213</w:t>
      </w:r>
      <w:r>
        <w:rPr>
          <w:rFonts w:ascii="Arial" w:hAnsi="Arial" w:cs="Arial"/>
          <w:sz w:val="20"/>
          <w:szCs w:val="20"/>
          <w:lang w:eastAsia="es-MX"/>
        </w:rPr>
        <w:t xml:space="preserve"> Rem Interinstitucional</w:t>
      </w:r>
    </w:p>
    <w:p w14:paraId="5DD0721D" w14:textId="49D144D9" w:rsidR="007E78AB" w:rsidRDefault="007E78AB" w:rsidP="007E78AB">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190CDB60" w14:textId="1B6A3316" w:rsidR="007E78AB" w:rsidRDefault="007E78AB" w:rsidP="007E78AB">
      <w:pPr>
        <w:jc w:val="both"/>
        <w:rPr>
          <w:rFonts w:ascii="Arial" w:hAnsi="Arial" w:cs="Arial"/>
          <w:sz w:val="20"/>
          <w:szCs w:val="20"/>
          <w:u w:val="single"/>
        </w:rPr>
      </w:pPr>
      <w:r>
        <w:rPr>
          <w:rFonts w:ascii="Arial" w:hAnsi="Arial" w:cs="Arial"/>
          <w:sz w:val="20"/>
          <w:szCs w:val="20"/>
          <w:u w:val="single"/>
        </w:rPr>
        <w:t xml:space="preserve">No aplica. </w:t>
      </w:r>
    </w:p>
    <w:p w14:paraId="6127E31D" w14:textId="77777777" w:rsidR="00664837" w:rsidRDefault="00664837" w:rsidP="007E78AB">
      <w:pPr>
        <w:jc w:val="both"/>
        <w:rPr>
          <w:rFonts w:ascii="Arial" w:hAnsi="Arial" w:cs="Arial"/>
          <w:sz w:val="20"/>
          <w:szCs w:val="20"/>
          <w:u w:val="single"/>
        </w:rPr>
      </w:pPr>
    </w:p>
    <w:p w14:paraId="13763FD6" w14:textId="1E5C975F"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35D453CD" w14:textId="6D3154DF" w:rsidR="007E78AB" w:rsidRPr="003B15B7" w:rsidRDefault="007E78AB" w:rsidP="007E78AB">
      <w:pPr>
        <w:jc w:val="both"/>
        <w:rPr>
          <w:rFonts w:ascii="Arial" w:hAnsi="Arial" w:cs="Arial"/>
          <w:sz w:val="20"/>
          <w:szCs w:val="20"/>
        </w:rPr>
      </w:pPr>
      <w:r w:rsidRPr="003B15B7">
        <w:rPr>
          <w:rFonts w:ascii="Arial" w:hAnsi="Arial" w:cs="Arial"/>
          <w:sz w:val="20"/>
          <w:szCs w:val="20"/>
        </w:rPr>
        <w:t>Se informará sobre:</w:t>
      </w:r>
    </w:p>
    <w:p w14:paraId="60B804B6" w14:textId="6CC34F42" w:rsidR="007E78AB"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36FE7675" w14:textId="32D91F38"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14:paraId="53E1B9AC" w14:textId="32806BF6" w:rsidR="007E78AB"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3C20E94B" w14:textId="134FD58F"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2FA8CC03" w14:textId="395DAF2F" w:rsidR="007E78AB" w:rsidRDefault="007E78AB" w:rsidP="007E78AB">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2388C5A1" w14:textId="0CC2BDDF"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aplica. </w:t>
      </w:r>
    </w:p>
    <w:p w14:paraId="51128422" w14:textId="77777777" w:rsidR="007E78AB" w:rsidRPr="00D45318" w:rsidRDefault="007E78AB" w:rsidP="007E78AB">
      <w:pPr>
        <w:jc w:val="both"/>
        <w:rPr>
          <w:rFonts w:ascii="Arial" w:hAnsi="Arial" w:cs="Arial"/>
          <w:sz w:val="20"/>
          <w:szCs w:val="20"/>
          <w:u w:val="single"/>
        </w:rPr>
      </w:pPr>
    </w:p>
    <w:p w14:paraId="6B854052" w14:textId="41E1382C" w:rsidR="007E78AB" w:rsidRDefault="007E78AB" w:rsidP="007E78AB">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3EB616DA" w14:textId="064F28AA"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aplica. </w:t>
      </w:r>
    </w:p>
    <w:p w14:paraId="1FDA1892" w14:textId="386026CA" w:rsidR="007E78AB" w:rsidRPr="003B15B7" w:rsidRDefault="007E78AB" w:rsidP="007E78AB">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0AB6666D" w14:textId="6DA6F356"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aplica. </w:t>
      </w:r>
    </w:p>
    <w:p w14:paraId="6CE9CAF1" w14:textId="77777777" w:rsidR="00664837" w:rsidRDefault="00664837" w:rsidP="007E78AB">
      <w:pPr>
        <w:jc w:val="both"/>
        <w:rPr>
          <w:rFonts w:ascii="Arial" w:hAnsi="Arial" w:cs="Arial"/>
          <w:sz w:val="20"/>
          <w:szCs w:val="20"/>
        </w:rPr>
      </w:pPr>
    </w:p>
    <w:p w14:paraId="58C2200F" w14:textId="6009A41D"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8. Reporte Analítico del Activo:</w:t>
      </w:r>
    </w:p>
    <w:p w14:paraId="0F5DBD2C" w14:textId="7C7DC45E" w:rsidR="007E78AB" w:rsidRPr="003B15B7" w:rsidRDefault="007E78AB" w:rsidP="007E78AB">
      <w:pPr>
        <w:jc w:val="both"/>
        <w:rPr>
          <w:rFonts w:ascii="Arial" w:hAnsi="Arial" w:cs="Arial"/>
          <w:sz w:val="20"/>
          <w:szCs w:val="20"/>
        </w:rPr>
      </w:pPr>
      <w:r w:rsidRPr="003B15B7">
        <w:rPr>
          <w:rFonts w:ascii="Arial" w:hAnsi="Arial" w:cs="Arial"/>
          <w:sz w:val="20"/>
          <w:szCs w:val="20"/>
        </w:rPr>
        <w:t>Debe mostrar la siguiente información:</w:t>
      </w:r>
    </w:p>
    <w:p w14:paraId="14799AA8" w14:textId="5D98D1EB" w:rsidR="007E78AB"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595C9F3B" w14:textId="32192823" w:rsidR="007E78AB" w:rsidRDefault="007E78AB" w:rsidP="007E78AB">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58403D3F" w14:textId="59455B44" w:rsidR="007E78AB" w:rsidRPr="003B15B7"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7AC2233B" w14:textId="1D4585D6"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03F22D00" w14:textId="6C236B96" w:rsidR="007E78AB" w:rsidRDefault="007E78AB" w:rsidP="007E78AB">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4B2D7927" w14:textId="710FE1EA"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aplica. </w:t>
      </w:r>
    </w:p>
    <w:p w14:paraId="17808713" w14:textId="57F5747D" w:rsidR="007E78AB" w:rsidRPr="003B15B7" w:rsidRDefault="007E78AB" w:rsidP="007E78AB">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4F6EB24A" w14:textId="2154F540" w:rsidR="007E78AB" w:rsidRDefault="007E78AB" w:rsidP="007E78AB">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65B1BE2C" w14:textId="4118185C" w:rsidR="007E78AB" w:rsidRDefault="007E78AB" w:rsidP="007E78AB">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2832A730" w14:textId="0F39C1A1" w:rsidR="007E78AB" w:rsidRPr="000E0998" w:rsidRDefault="007E78AB" w:rsidP="007E78AB">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768230F3" w14:textId="7E1BF58A" w:rsidR="007E78AB" w:rsidRPr="003B15B7" w:rsidRDefault="007E78AB" w:rsidP="007E78AB">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879D4D5" w14:textId="756E3FE8" w:rsidR="007E78AB" w:rsidRPr="003B15B7" w:rsidRDefault="007E78AB" w:rsidP="007E78AB">
      <w:pPr>
        <w:jc w:val="both"/>
        <w:rPr>
          <w:rFonts w:ascii="Arial" w:hAnsi="Arial" w:cs="Arial"/>
          <w:sz w:val="20"/>
          <w:szCs w:val="20"/>
          <w:u w:val="single"/>
        </w:rPr>
      </w:pPr>
      <w:r>
        <w:rPr>
          <w:rFonts w:ascii="Arial" w:hAnsi="Arial" w:cs="Arial"/>
          <w:sz w:val="20"/>
          <w:szCs w:val="20"/>
          <w:u w:val="single"/>
        </w:rPr>
        <w:t>No aplica.</w:t>
      </w:r>
    </w:p>
    <w:p w14:paraId="234C8BD4" w14:textId="5F228EF6" w:rsidR="007E78AB" w:rsidRPr="003B15B7" w:rsidRDefault="007E78AB" w:rsidP="007E78AB">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084A2F57" w14:textId="1CA286D2" w:rsidR="007E78AB" w:rsidRDefault="007E78AB" w:rsidP="007E78AB">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1AEB6404" w14:textId="49286E20" w:rsidR="007E78AB" w:rsidRDefault="007E78AB" w:rsidP="007E78AB">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6F0126FE" w14:textId="064443AD" w:rsidR="007E78AB" w:rsidRDefault="007E78AB" w:rsidP="007E78AB">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655DD6F2" w14:textId="77777777" w:rsidR="00664837" w:rsidRDefault="00664837" w:rsidP="007E78AB">
      <w:pPr>
        <w:jc w:val="both"/>
        <w:rPr>
          <w:rFonts w:ascii="Arial" w:hAnsi="Arial" w:cs="Arial"/>
          <w:sz w:val="20"/>
          <w:szCs w:val="20"/>
          <w:u w:val="single"/>
        </w:rPr>
      </w:pPr>
    </w:p>
    <w:p w14:paraId="67E42F17" w14:textId="07551045" w:rsidR="007E78AB" w:rsidRDefault="007E78AB" w:rsidP="007E78AB">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75AAECC1" w14:textId="64A7F042" w:rsidR="007E78AB"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5971E11B" w14:textId="7EA5DCEE" w:rsidR="007E78AB" w:rsidRDefault="007E78AB" w:rsidP="007E78AB">
      <w:pPr>
        <w:jc w:val="both"/>
        <w:rPr>
          <w:rFonts w:ascii="Arial" w:hAnsi="Arial" w:cs="Arial"/>
          <w:sz w:val="20"/>
          <w:szCs w:val="20"/>
          <w:u w:val="single"/>
        </w:rPr>
      </w:pPr>
      <w:r>
        <w:rPr>
          <w:rFonts w:ascii="Arial" w:hAnsi="Arial" w:cs="Arial"/>
          <w:sz w:val="20"/>
          <w:szCs w:val="20"/>
          <w:u w:val="single"/>
        </w:rPr>
        <w:t>No aplica.</w:t>
      </w:r>
    </w:p>
    <w:p w14:paraId="05553B65" w14:textId="2878DF95" w:rsidR="007E78AB" w:rsidRPr="003B15B7"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35113F84" w14:textId="1ABE85B3" w:rsidR="007E78AB" w:rsidRDefault="007E78AB" w:rsidP="007E78AB">
      <w:pPr>
        <w:jc w:val="both"/>
        <w:rPr>
          <w:rFonts w:ascii="Arial" w:hAnsi="Arial" w:cs="Arial"/>
          <w:sz w:val="20"/>
          <w:szCs w:val="20"/>
          <w:u w:val="single"/>
        </w:rPr>
      </w:pPr>
      <w:r w:rsidRPr="00047CE0">
        <w:rPr>
          <w:rFonts w:ascii="Arial" w:hAnsi="Arial" w:cs="Arial"/>
          <w:sz w:val="20"/>
          <w:szCs w:val="20"/>
          <w:u w:val="single"/>
        </w:rPr>
        <w:t>No aplica.</w:t>
      </w:r>
    </w:p>
    <w:p w14:paraId="0613FCAC" w14:textId="4425E8EC" w:rsidR="007E78AB" w:rsidRDefault="007E78AB" w:rsidP="007E78AB">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37AAEDE1" w14:textId="0B4AA60A"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aplica. </w:t>
      </w:r>
    </w:p>
    <w:p w14:paraId="5FE6220D" w14:textId="4872E5E9" w:rsidR="007E78AB" w:rsidRDefault="007E78AB" w:rsidP="007E78AB">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33362CBE" w14:textId="2890FDF6"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aplica. </w:t>
      </w:r>
    </w:p>
    <w:p w14:paraId="5DEBD6EC" w14:textId="1C85B968" w:rsidR="007E78AB" w:rsidRDefault="007E78AB" w:rsidP="007E78AB">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2C32D4F6" w14:textId="6E6D574F" w:rsidR="007E78AB" w:rsidRDefault="007E78AB" w:rsidP="007E78AB">
      <w:pPr>
        <w:jc w:val="both"/>
        <w:rPr>
          <w:rFonts w:ascii="Arial" w:hAnsi="Arial" w:cs="Arial"/>
          <w:sz w:val="20"/>
          <w:szCs w:val="20"/>
          <w:u w:val="single"/>
        </w:rPr>
      </w:pPr>
      <w:r w:rsidRPr="003B15B7">
        <w:rPr>
          <w:rFonts w:ascii="Arial" w:hAnsi="Arial" w:cs="Arial"/>
          <w:sz w:val="20"/>
          <w:szCs w:val="20"/>
          <w:u w:val="single"/>
        </w:rPr>
        <w:t>No aplica.</w:t>
      </w:r>
    </w:p>
    <w:p w14:paraId="35209AEA" w14:textId="77777777" w:rsidR="007E78AB" w:rsidRPr="003B15B7" w:rsidRDefault="007E78AB" w:rsidP="007E78AB">
      <w:pPr>
        <w:jc w:val="both"/>
        <w:rPr>
          <w:rFonts w:ascii="Arial" w:hAnsi="Arial" w:cs="Arial"/>
          <w:sz w:val="20"/>
          <w:szCs w:val="20"/>
        </w:rPr>
      </w:pPr>
    </w:p>
    <w:p w14:paraId="43BC639D" w14:textId="7E23385D" w:rsidR="007E78AB" w:rsidRDefault="007E78AB" w:rsidP="007E78AB">
      <w:pPr>
        <w:jc w:val="both"/>
        <w:rPr>
          <w:rFonts w:ascii="Arial" w:hAnsi="Arial" w:cs="Arial"/>
          <w:b/>
          <w:bCs/>
          <w:sz w:val="20"/>
          <w:szCs w:val="20"/>
        </w:rPr>
      </w:pPr>
      <w:r w:rsidRPr="003B15B7">
        <w:rPr>
          <w:rFonts w:ascii="Arial" w:hAnsi="Arial" w:cs="Arial"/>
          <w:b/>
          <w:bCs/>
          <w:sz w:val="20"/>
          <w:szCs w:val="20"/>
        </w:rPr>
        <w:t>9. Fideicomisos, Mandatos y Análogos:</w:t>
      </w:r>
    </w:p>
    <w:p w14:paraId="64FF8C65" w14:textId="063B4B2E" w:rsidR="007E78AB"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0783A1C5" w14:textId="5847810E"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aplica. </w:t>
      </w:r>
    </w:p>
    <w:p w14:paraId="4A69604C" w14:textId="60919703" w:rsidR="007E78AB"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64689884" w14:textId="7646148B"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aplica. </w:t>
      </w:r>
    </w:p>
    <w:p w14:paraId="72FD7DF7" w14:textId="40BD0181"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10. Reporte de la Recaudación:</w:t>
      </w:r>
    </w:p>
    <w:p w14:paraId="16AE4626" w14:textId="0323DA7F" w:rsidR="007E78AB"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E83B71D" w14:textId="5AFAAE22" w:rsidR="007E78AB" w:rsidRDefault="007E78AB" w:rsidP="007E78AB">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propios y por aportaciones de subsidios</w:t>
      </w:r>
      <w:r w:rsidRPr="003B15B7">
        <w:rPr>
          <w:rFonts w:ascii="Arial" w:hAnsi="Arial" w:cs="Arial"/>
          <w:sz w:val="20"/>
          <w:szCs w:val="20"/>
          <w:u w:val="single"/>
        </w:rPr>
        <w:t xml:space="preserve"> </w:t>
      </w:r>
      <w:r>
        <w:rPr>
          <w:rFonts w:ascii="Arial" w:hAnsi="Arial" w:cs="Arial"/>
          <w:sz w:val="20"/>
          <w:szCs w:val="20"/>
          <w:u w:val="single"/>
        </w:rPr>
        <w:t>al 31.12.2019</w:t>
      </w:r>
      <w:r w:rsidRPr="003B15B7">
        <w:rPr>
          <w:rFonts w:ascii="Arial" w:hAnsi="Arial" w:cs="Arial"/>
          <w:sz w:val="20"/>
          <w:szCs w:val="20"/>
          <w:u w:val="single"/>
        </w:rPr>
        <w:t xml:space="preserve"> es de $ </w:t>
      </w:r>
      <w:r>
        <w:rPr>
          <w:rFonts w:ascii="Arial" w:hAnsi="Arial" w:cs="Arial"/>
          <w:sz w:val="20"/>
          <w:szCs w:val="20"/>
          <w:u w:val="single"/>
        </w:rPr>
        <w:t>64,199,106.17</w:t>
      </w:r>
      <w:r w:rsidRPr="003B15B7">
        <w:rPr>
          <w:rFonts w:ascii="Arial" w:hAnsi="Arial" w:cs="Arial"/>
          <w:sz w:val="20"/>
          <w:szCs w:val="20"/>
          <w:u w:val="single"/>
        </w:rPr>
        <w:t xml:space="preserve"> pesos el cual se integra por:</w:t>
      </w:r>
    </w:p>
    <w:p w14:paraId="7D262CB2" w14:textId="0FC8491D"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$ 33,729,698.36</w:t>
      </w:r>
    </w:p>
    <w:p w14:paraId="3C8D9D7A" w14:textId="77777777"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Aportación Federal</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26,184,234.20</w:t>
      </w:r>
    </w:p>
    <w:p w14:paraId="1FDF320E" w14:textId="77777777" w:rsidR="007E78AB" w:rsidRDefault="007E78AB" w:rsidP="007E78AB">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Pr>
          <w:rFonts w:ascii="Arial" w:hAnsi="Arial" w:cs="Arial"/>
          <w:sz w:val="20"/>
          <w:szCs w:val="20"/>
          <w:u w:val="single"/>
        </w:rPr>
        <w:t xml:space="preserve"> $   3,569,459.57</w:t>
      </w:r>
    </w:p>
    <w:p w14:paraId="509009AB" w14:textId="77777777" w:rsidR="007E78AB" w:rsidRDefault="007E78AB" w:rsidP="007E78AB">
      <w:pPr>
        <w:jc w:val="both"/>
        <w:rPr>
          <w:rFonts w:ascii="Arial" w:hAnsi="Arial" w:cs="Arial"/>
          <w:sz w:val="20"/>
          <w:szCs w:val="20"/>
          <w:u w:val="single"/>
        </w:rPr>
      </w:pPr>
      <w:r>
        <w:rPr>
          <w:rFonts w:ascii="Arial" w:hAnsi="Arial" w:cs="Arial"/>
          <w:sz w:val="20"/>
          <w:szCs w:val="20"/>
          <w:u w:val="single"/>
        </w:rPr>
        <w:t>Otros Ingresos         $      715,714.04</w:t>
      </w:r>
    </w:p>
    <w:p w14:paraId="40CFC302" w14:textId="77777777" w:rsidR="007E78AB" w:rsidRDefault="007E78AB" w:rsidP="007E78AB">
      <w:pPr>
        <w:jc w:val="both"/>
        <w:rPr>
          <w:rFonts w:ascii="Arial" w:hAnsi="Arial" w:cs="Arial"/>
          <w:sz w:val="20"/>
          <w:szCs w:val="20"/>
          <w:u w:val="single"/>
        </w:rPr>
      </w:pPr>
      <w:r>
        <w:rPr>
          <w:rFonts w:ascii="Arial" w:hAnsi="Arial" w:cs="Arial"/>
          <w:sz w:val="20"/>
          <w:szCs w:val="20"/>
          <w:u w:val="single"/>
        </w:rPr>
        <w:lastRenderedPageBreak/>
        <w:t xml:space="preserve">  </w:t>
      </w:r>
    </w:p>
    <w:p w14:paraId="2351701F" w14:textId="62010CCB" w:rsidR="007E78AB"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6F747D54" w14:textId="7CED0475" w:rsidR="007E78AB" w:rsidRDefault="007E78AB" w:rsidP="007E78AB">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 xml:space="preserve">al 31 de diciembre de 2019 se recibieron conforme a lo calendarizado </w:t>
      </w:r>
      <w:r w:rsidRPr="008B4FFD">
        <w:rPr>
          <w:rFonts w:ascii="Arial" w:hAnsi="Arial" w:cs="Arial"/>
          <w:sz w:val="20"/>
          <w:szCs w:val="20"/>
          <w:u w:val="single"/>
        </w:rPr>
        <w:t>y</w:t>
      </w:r>
      <w:r>
        <w:rPr>
          <w:rFonts w:ascii="Arial" w:hAnsi="Arial" w:cs="Arial"/>
          <w:sz w:val="20"/>
          <w:szCs w:val="20"/>
          <w:u w:val="single"/>
        </w:rPr>
        <w:t xml:space="preserve"> en</w:t>
      </w:r>
      <w:r w:rsidRPr="008B4FFD">
        <w:rPr>
          <w:rFonts w:ascii="Arial" w:hAnsi="Arial" w:cs="Arial"/>
          <w:sz w:val="20"/>
          <w:szCs w:val="20"/>
          <w:u w:val="single"/>
        </w:rPr>
        <w:t xml:space="preserve"> </w:t>
      </w:r>
      <w:r>
        <w:rPr>
          <w:rFonts w:ascii="Arial" w:hAnsi="Arial" w:cs="Arial"/>
          <w:sz w:val="20"/>
          <w:szCs w:val="20"/>
          <w:u w:val="single"/>
        </w:rPr>
        <w:t>los Ingresos Propios de acuerdo con lo pronosticado se rebasó en un 5.9% el importe de recaudación.</w:t>
      </w:r>
    </w:p>
    <w:p w14:paraId="1A1CCFB7" w14:textId="77777777" w:rsidR="00664837" w:rsidRDefault="00664837" w:rsidP="007E78AB">
      <w:pPr>
        <w:jc w:val="both"/>
        <w:rPr>
          <w:rFonts w:ascii="Arial" w:hAnsi="Arial" w:cs="Arial"/>
          <w:sz w:val="20"/>
          <w:szCs w:val="20"/>
          <w:u w:val="single"/>
        </w:rPr>
      </w:pPr>
    </w:p>
    <w:p w14:paraId="02BF66E4" w14:textId="0D7D4716"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019C9306" w14:textId="14FDFC28"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487B6A2C" w14:textId="77777777" w:rsidR="00664837" w:rsidRDefault="00664837" w:rsidP="007E78AB">
      <w:pPr>
        <w:jc w:val="both"/>
        <w:rPr>
          <w:rFonts w:ascii="Arial" w:hAnsi="Arial" w:cs="Arial"/>
          <w:sz w:val="20"/>
          <w:szCs w:val="20"/>
        </w:rPr>
      </w:pPr>
    </w:p>
    <w:p w14:paraId="7A2386AB" w14:textId="1932AF4A"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4F62C480" w14:textId="08AA4263" w:rsidR="007E78AB" w:rsidRDefault="007E78AB" w:rsidP="007E78AB">
      <w:pPr>
        <w:jc w:val="both"/>
        <w:rPr>
          <w:rFonts w:ascii="Arial" w:hAnsi="Arial" w:cs="Arial"/>
          <w:sz w:val="20"/>
          <w:szCs w:val="20"/>
          <w:u w:val="single"/>
        </w:rPr>
      </w:pPr>
      <w:r w:rsidRPr="003B15B7">
        <w:rPr>
          <w:rFonts w:ascii="Arial" w:hAnsi="Arial" w:cs="Arial"/>
          <w:sz w:val="20"/>
          <w:szCs w:val="20"/>
          <w:u w:val="single"/>
        </w:rPr>
        <w:t>No Aplica</w:t>
      </w:r>
    </w:p>
    <w:p w14:paraId="10580F67" w14:textId="77777777" w:rsidR="00664837" w:rsidRDefault="00664837" w:rsidP="007E78AB">
      <w:pPr>
        <w:jc w:val="both"/>
        <w:rPr>
          <w:rFonts w:ascii="Arial" w:hAnsi="Arial" w:cs="Arial"/>
          <w:sz w:val="20"/>
          <w:szCs w:val="20"/>
          <w:u w:val="single"/>
        </w:rPr>
      </w:pPr>
    </w:p>
    <w:p w14:paraId="32800387" w14:textId="0DFBCF9A"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13. Proceso de Mejora:</w:t>
      </w:r>
    </w:p>
    <w:p w14:paraId="4429772E" w14:textId="796BDCD4" w:rsidR="007E78AB" w:rsidRPr="003B15B7" w:rsidRDefault="007E78AB" w:rsidP="007E78AB">
      <w:pPr>
        <w:jc w:val="both"/>
        <w:rPr>
          <w:rFonts w:ascii="Arial" w:hAnsi="Arial" w:cs="Arial"/>
          <w:sz w:val="20"/>
          <w:szCs w:val="20"/>
        </w:rPr>
      </w:pPr>
      <w:r w:rsidRPr="003B15B7">
        <w:rPr>
          <w:rFonts w:ascii="Arial" w:hAnsi="Arial" w:cs="Arial"/>
          <w:sz w:val="20"/>
          <w:szCs w:val="20"/>
        </w:rPr>
        <w:t>Se informará de:</w:t>
      </w:r>
    </w:p>
    <w:p w14:paraId="49C329B4" w14:textId="17DE508F" w:rsidR="007E78AB" w:rsidRDefault="007E78AB" w:rsidP="007E78AB">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7B33E083" w14:textId="1F2C7ACF" w:rsidR="007E78AB" w:rsidRDefault="007E78AB" w:rsidP="007E78AB">
      <w:pPr>
        <w:jc w:val="both"/>
        <w:rPr>
          <w:rFonts w:ascii="Arial" w:hAnsi="Arial" w:cs="Arial"/>
          <w:sz w:val="20"/>
          <w:szCs w:val="20"/>
          <w:u w:val="single"/>
        </w:rPr>
      </w:pPr>
      <w:r>
        <w:rPr>
          <w:rFonts w:ascii="Arial" w:hAnsi="Arial" w:cs="Arial"/>
          <w:sz w:val="20"/>
          <w:szCs w:val="20"/>
          <w:u w:val="single"/>
        </w:rPr>
        <w:t>Existe en el ITSUR un comité de control interno encargado de promover el establecimiento y actualización del mismo, siempre apegado a los “Lineamientos Generales de Control Interno y sus Normas de Aplicación para la Administración Pública Estatal”. También se toma como base para el establecimiento de políticas de control interno los Lineamientos Generales de Racionalidad, Austeridad y Disciplina Presupuestal de la Administración Pública Estatal para el ejercicio 2019 y el Reglamente Interior del ITSUR.</w:t>
      </w:r>
      <w:r w:rsidRPr="003B15B7">
        <w:rPr>
          <w:rFonts w:ascii="Arial" w:hAnsi="Arial" w:cs="Arial"/>
          <w:sz w:val="20"/>
          <w:szCs w:val="20"/>
          <w:u w:val="single"/>
        </w:rPr>
        <w:t xml:space="preserve"> </w:t>
      </w:r>
    </w:p>
    <w:p w14:paraId="758DDFEC" w14:textId="1D70B055" w:rsidR="007E78AB" w:rsidRPr="003B15B7" w:rsidRDefault="007E78AB" w:rsidP="007E78AB">
      <w:pPr>
        <w:jc w:val="both"/>
        <w:rPr>
          <w:rFonts w:ascii="Arial" w:hAnsi="Arial" w:cs="Arial"/>
          <w:sz w:val="20"/>
          <w:szCs w:val="20"/>
          <w:u w:val="single"/>
        </w:rPr>
      </w:pPr>
      <w:r>
        <w:rPr>
          <w:rFonts w:ascii="Arial" w:hAnsi="Arial" w:cs="Arial"/>
          <w:sz w:val="20"/>
          <w:szCs w:val="20"/>
          <w:u w:val="single"/>
        </w:rPr>
        <w:t>Se cuenta también con un Sistema de Gestión de la Calidad mismo que controla los procesos esenciales que opera el Instituto.</w:t>
      </w:r>
    </w:p>
    <w:p w14:paraId="5C4EE17D" w14:textId="15062A5F" w:rsidR="007E78AB" w:rsidRDefault="007E78AB" w:rsidP="007E78AB">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3BCD2682" w14:textId="7BF6FD2A" w:rsidR="007E78AB" w:rsidRPr="003B15B7" w:rsidRDefault="007E78AB" w:rsidP="007E78AB">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2019.</w:t>
      </w:r>
      <w:r w:rsidRPr="003B15B7">
        <w:rPr>
          <w:rFonts w:ascii="Arial" w:hAnsi="Arial" w:cs="Arial"/>
          <w:sz w:val="20"/>
          <w:szCs w:val="20"/>
          <w:u w:val="single"/>
        </w:rPr>
        <w:t xml:space="preserve"> </w:t>
      </w:r>
    </w:p>
    <w:p w14:paraId="155C465D" w14:textId="77777777" w:rsidR="00664837" w:rsidRDefault="00664837" w:rsidP="007E78AB">
      <w:pPr>
        <w:jc w:val="both"/>
        <w:rPr>
          <w:rFonts w:ascii="Arial" w:hAnsi="Arial" w:cs="Arial"/>
          <w:b/>
          <w:bCs/>
          <w:sz w:val="20"/>
          <w:szCs w:val="20"/>
        </w:rPr>
      </w:pPr>
    </w:p>
    <w:p w14:paraId="0EBCF860" w14:textId="76B83F2B" w:rsidR="007E78AB" w:rsidRPr="003B15B7" w:rsidRDefault="007E78AB" w:rsidP="007E78AB">
      <w:pPr>
        <w:jc w:val="both"/>
        <w:rPr>
          <w:rFonts w:ascii="Arial" w:hAnsi="Arial" w:cs="Arial"/>
          <w:b/>
          <w:bCs/>
          <w:sz w:val="20"/>
          <w:szCs w:val="20"/>
        </w:rPr>
      </w:pPr>
      <w:r w:rsidRPr="003B15B7">
        <w:rPr>
          <w:rFonts w:ascii="Arial" w:hAnsi="Arial" w:cs="Arial"/>
          <w:b/>
          <w:bCs/>
          <w:sz w:val="20"/>
          <w:szCs w:val="20"/>
        </w:rPr>
        <w:t>14. Información por Segmentos:</w:t>
      </w:r>
    </w:p>
    <w:p w14:paraId="171C1F54" w14:textId="1FBFAF0F" w:rsidR="007E78AB" w:rsidRDefault="007E78AB" w:rsidP="007E78AB">
      <w:pPr>
        <w:jc w:val="both"/>
        <w:rPr>
          <w:rFonts w:ascii="Arial" w:hAnsi="Arial" w:cs="Arial"/>
          <w:sz w:val="20"/>
          <w:szCs w:val="20"/>
          <w:u w:val="single"/>
        </w:rPr>
      </w:pPr>
      <w:r>
        <w:rPr>
          <w:rFonts w:ascii="Arial" w:hAnsi="Arial" w:cs="Arial"/>
          <w:sz w:val="20"/>
          <w:szCs w:val="20"/>
          <w:u w:val="single"/>
        </w:rPr>
        <w:t>No aplica</w:t>
      </w:r>
    </w:p>
    <w:p w14:paraId="6264636D" w14:textId="77777777" w:rsidR="00664837" w:rsidRDefault="00664837" w:rsidP="007E78AB">
      <w:pPr>
        <w:jc w:val="both"/>
        <w:rPr>
          <w:rFonts w:ascii="Arial" w:hAnsi="Arial" w:cs="Arial"/>
          <w:b/>
          <w:bCs/>
          <w:sz w:val="20"/>
          <w:szCs w:val="20"/>
        </w:rPr>
      </w:pPr>
    </w:p>
    <w:p w14:paraId="7CFF241B" w14:textId="1027D007" w:rsidR="007E78AB" w:rsidRDefault="007E78AB" w:rsidP="007E78AB">
      <w:pPr>
        <w:jc w:val="both"/>
        <w:rPr>
          <w:rFonts w:ascii="Arial" w:hAnsi="Arial" w:cs="Arial"/>
          <w:b/>
          <w:bCs/>
          <w:sz w:val="20"/>
          <w:szCs w:val="20"/>
        </w:rPr>
      </w:pPr>
      <w:r w:rsidRPr="003B15B7">
        <w:rPr>
          <w:rFonts w:ascii="Arial" w:hAnsi="Arial" w:cs="Arial"/>
          <w:b/>
          <w:bCs/>
          <w:sz w:val="20"/>
          <w:szCs w:val="20"/>
        </w:rPr>
        <w:t>15. Eventos Posteriores al Cierre:</w:t>
      </w:r>
    </w:p>
    <w:p w14:paraId="6319234E" w14:textId="77777777" w:rsidR="007E78AB" w:rsidRPr="00FE7F30" w:rsidRDefault="007E78AB" w:rsidP="007E78AB">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566C5F25" w14:textId="77777777" w:rsidR="007E78AB" w:rsidRPr="003B15B7" w:rsidRDefault="007E78AB" w:rsidP="007E78AB">
      <w:pPr>
        <w:jc w:val="both"/>
        <w:rPr>
          <w:rFonts w:ascii="Arial" w:hAnsi="Arial" w:cs="Arial"/>
          <w:sz w:val="20"/>
          <w:szCs w:val="20"/>
        </w:rPr>
      </w:pPr>
    </w:p>
    <w:p w14:paraId="168AF94B" w14:textId="77777777" w:rsidR="007E78AB" w:rsidRDefault="007E78AB" w:rsidP="007E78AB">
      <w:pPr>
        <w:jc w:val="both"/>
        <w:rPr>
          <w:rFonts w:ascii="Arial" w:hAnsi="Arial" w:cs="Arial"/>
          <w:b/>
          <w:bCs/>
          <w:sz w:val="20"/>
          <w:szCs w:val="20"/>
        </w:rPr>
      </w:pPr>
    </w:p>
    <w:p w14:paraId="0025C1EA" w14:textId="77777777" w:rsidR="00664837" w:rsidRDefault="00664837" w:rsidP="007E78AB">
      <w:pPr>
        <w:jc w:val="both"/>
        <w:rPr>
          <w:rFonts w:ascii="Arial" w:hAnsi="Arial" w:cs="Arial"/>
          <w:b/>
          <w:bCs/>
          <w:sz w:val="20"/>
          <w:szCs w:val="20"/>
        </w:rPr>
      </w:pPr>
    </w:p>
    <w:p w14:paraId="6C8A6678" w14:textId="4B45C5D5" w:rsidR="007E78AB" w:rsidRDefault="007E78AB" w:rsidP="007E78AB">
      <w:pPr>
        <w:jc w:val="both"/>
        <w:rPr>
          <w:rFonts w:ascii="Arial" w:hAnsi="Arial" w:cs="Arial"/>
          <w:b/>
          <w:bCs/>
          <w:sz w:val="20"/>
          <w:szCs w:val="20"/>
        </w:rPr>
      </w:pPr>
      <w:r w:rsidRPr="003B15B7">
        <w:rPr>
          <w:rFonts w:ascii="Arial" w:hAnsi="Arial" w:cs="Arial"/>
          <w:b/>
          <w:bCs/>
          <w:sz w:val="20"/>
          <w:szCs w:val="20"/>
        </w:rPr>
        <w:t>16. Partes Relacionadas:</w:t>
      </w:r>
    </w:p>
    <w:p w14:paraId="0C5F230A" w14:textId="50C3BE55" w:rsidR="007E78AB" w:rsidRDefault="007E78AB" w:rsidP="007E78AB">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38CFE23E" w14:textId="77777777" w:rsidR="007E78AB" w:rsidRDefault="007E78AB" w:rsidP="007E78AB">
      <w:pPr>
        <w:jc w:val="both"/>
        <w:rPr>
          <w:rFonts w:ascii="Arial" w:hAnsi="Arial" w:cs="Arial"/>
          <w:sz w:val="20"/>
          <w:szCs w:val="20"/>
          <w:u w:val="single"/>
        </w:rPr>
      </w:pPr>
    </w:p>
    <w:p w14:paraId="1A27336D" w14:textId="77777777" w:rsidR="007E78AB" w:rsidRDefault="007E78AB" w:rsidP="007E78AB">
      <w:pPr>
        <w:jc w:val="both"/>
        <w:rPr>
          <w:rFonts w:ascii="Arial" w:hAnsi="Arial"/>
          <w:b/>
          <w:bCs/>
          <w:i/>
          <w:iCs/>
          <w:sz w:val="20"/>
          <w:szCs w:val="20"/>
        </w:rPr>
      </w:pPr>
    </w:p>
    <w:p w14:paraId="6CEC9A56" w14:textId="77777777" w:rsidR="007E78AB" w:rsidRDefault="007E78AB" w:rsidP="007E78AB">
      <w:pPr>
        <w:jc w:val="both"/>
        <w:rPr>
          <w:rFonts w:ascii="Arial" w:hAnsi="Arial"/>
          <w:b/>
          <w:bCs/>
          <w:i/>
          <w:iCs/>
          <w:sz w:val="20"/>
          <w:szCs w:val="20"/>
        </w:rPr>
      </w:pPr>
    </w:p>
    <w:p w14:paraId="4BE9C8DB" w14:textId="77777777" w:rsidR="007E78AB" w:rsidRDefault="007E78AB" w:rsidP="007E78AB">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62CB5DE3" w14:textId="77777777" w:rsidR="007E78AB" w:rsidRDefault="007E78AB" w:rsidP="007E78AB">
      <w:pPr>
        <w:jc w:val="both"/>
        <w:rPr>
          <w:rFonts w:ascii="Arial" w:hAnsi="Arial"/>
          <w:b/>
          <w:bCs/>
          <w:i/>
          <w:iCs/>
          <w:sz w:val="20"/>
          <w:szCs w:val="20"/>
        </w:rPr>
      </w:pPr>
    </w:p>
    <w:p w14:paraId="2EDDAF9F" w14:textId="77777777" w:rsidR="007E78AB" w:rsidRDefault="007E78AB" w:rsidP="007E78AB">
      <w:pPr>
        <w:jc w:val="both"/>
        <w:rPr>
          <w:rFonts w:ascii="Arial" w:hAnsi="Arial"/>
          <w:b/>
          <w:bCs/>
          <w:sz w:val="20"/>
          <w:szCs w:val="20"/>
        </w:rPr>
      </w:pPr>
    </w:p>
    <w:p w14:paraId="09A73EA8" w14:textId="77777777" w:rsidR="007E78AB" w:rsidRDefault="007E78AB" w:rsidP="007E78AB">
      <w:pPr>
        <w:jc w:val="both"/>
        <w:rPr>
          <w:rFonts w:ascii="Arial" w:hAnsi="Arial"/>
          <w:b/>
          <w:bCs/>
          <w:sz w:val="20"/>
          <w:szCs w:val="20"/>
        </w:rPr>
      </w:pPr>
    </w:p>
    <w:p w14:paraId="701B68FA" w14:textId="77777777" w:rsidR="007E78AB" w:rsidRDefault="007E78AB" w:rsidP="007E78AB">
      <w:pPr>
        <w:jc w:val="both"/>
        <w:rPr>
          <w:rFonts w:ascii="Arial" w:hAnsi="Arial"/>
          <w:b/>
          <w:bCs/>
          <w:sz w:val="20"/>
          <w:szCs w:val="20"/>
        </w:rPr>
      </w:pPr>
    </w:p>
    <w:p w14:paraId="669736A1" w14:textId="4172BEDC" w:rsidR="007E78AB" w:rsidRPr="001B2C73" w:rsidRDefault="007E78AB" w:rsidP="007E78AB">
      <w:pPr>
        <w:jc w:val="both"/>
        <w:rPr>
          <w:rFonts w:ascii="Arial" w:hAnsi="Arial"/>
          <w:b/>
          <w:bCs/>
          <w:sz w:val="20"/>
          <w:szCs w:val="20"/>
        </w:rPr>
      </w:pPr>
      <w:r>
        <w:rPr>
          <w:rFonts w:ascii="Arial" w:hAnsi="Arial"/>
          <w:b/>
          <w:bCs/>
          <w:sz w:val="20"/>
          <w:szCs w:val="20"/>
        </w:rPr>
        <w:t xml:space="preserve">   </w:t>
      </w:r>
      <w:r w:rsidR="00664837">
        <w:rPr>
          <w:rFonts w:ascii="Arial" w:hAnsi="Arial"/>
          <w:b/>
          <w:bCs/>
          <w:sz w:val="20"/>
          <w:szCs w:val="20"/>
        </w:rPr>
        <w:t xml:space="preserve">           </w:t>
      </w:r>
      <w:r>
        <w:rPr>
          <w:rFonts w:ascii="Arial" w:hAnsi="Arial"/>
          <w:b/>
          <w:bCs/>
          <w:sz w:val="20"/>
          <w:szCs w:val="20"/>
        </w:rPr>
        <w:t xml:space="preserve"> Antonio Ramírez Vallejo                                                                    Gerardo Gámez García</w:t>
      </w:r>
    </w:p>
    <w:p w14:paraId="5217A969" w14:textId="0AAC3E08" w:rsidR="007E78AB" w:rsidRPr="001B2C73" w:rsidRDefault="007E78AB" w:rsidP="007E78AB">
      <w:pPr>
        <w:jc w:val="both"/>
        <w:rPr>
          <w:rFonts w:ascii="Arial" w:hAnsi="Arial"/>
          <w:b/>
          <w:bCs/>
          <w:sz w:val="20"/>
          <w:szCs w:val="20"/>
        </w:rPr>
      </w:pPr>
      <w:r>
        <w:rPr>
          <w:rFonts w:ascii="Arial" w:hAnsi="Arial"/>
          <w:b/>
          <w:bCs/>
          <w:sz w:val="20"/>
          <w:szCs w:val="20"/>
        </w:rPr>
        <w:t xml:space="preserve">        </w:t>
      </w:r>
      <w:r w:rsidR="00664837">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Pr="001B2C73">
        <w:rPr>
          <w:rFonts w:ascii="Arial" w:hAnsi="Arial"/>
          <w:b/>
          <w:bCs/>
          <w:sz w:val="20"/>
          <w:szCs w:val="20"/>
        </w:rPr>
        <w:t xml:space="preserve">  </w:t>
      </w:r>
      <w:r>
        <w:rPr>
          <w:rFonts w:ascii="Arial" w:hAnsi="Arial"/>
          <w:b/>
          <w:bCs/>
          <w:sz w:val="20"/>
          <w:szCs w:val="20"/>
        </w:rPr>
        <w:t>Director Administrativo</w:t>
      </w:r>
    </w:p>
    <w:p w14:paraId="70CB02B3" w14:textId="77777777" w:rsidR="007E78AB" w:rsidRDefault="007E78AB" w:rsidP="007E78AB"/>
    <w:p w14:paraId="373379E6" w14:textId="77777777" w:rsidR="007E78AB" w:rsidRPr="00F7241A" w:rsidRDefault="007E78AB" w:rsidP="007E78AB">
      <w:pPr>
        <w:rPr>
          <w:rFonts w:ascii="Arial" w:hAnsi="Arial" w:cs="Arial"/>
          <w:color w:val="323E4F" w:themeColor="text2" w:themeShade="BF"/>
          <w:sz w:val="20"/>
          <w:szCs w:val="20"/>
        </w:rPr>
      </w:pPr>
    </w:p>
    <w:p w14:paraId="4CD8438C" w14:textId="77777777" w:rsidR="007E78AB" w:rsidRPr="00786EDC" w:rsidRDefault="007E78AB" w:rsidP="007E78AB"/>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sectPr w:rsidR="000B7810" w:rsidRPr="0065700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19C4" w14:textId="77777777" w:rsidR="008E3966" w:rsidRDefault="008E3966" w:rsidP="00E00323">
      <w:pPr>
        <w:spacing w:after="0" w:line="240" w:lineRule="auto"/>
      </w:pPr>
      <w:r>
        <w:separator/>
      </w:r>
    </w:p>
  </w:endnote>
  <w:endnote w:type="continuationSeparator" w:id="0">
    <w:p w14:paraId="713B21E7" w14:textId="77777777" w:rsidR="008E3966" w:rsidRDefault="008E396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3422251" w:rsidR="0012405A" w:rsidRDefault="0012405A">
        <w:pPr>
          <w:pStyle w:val="Piedepgina"/>
          <w:jc w:val="right"/>
        </w:pPr>
        <w:r>
          <w:fldChar w:fldCharType="begin"/>
        </w:r>
        <w:r>
          <w:instrText>PAGE   \* MERGEFORMAT</w:instrText>
        </w:r>
        <w:r>
          <w:fldChar w:fldCharType="separate"/>
        </w:r>
        <w:r w:rsidR="008424CA" w:rsidRPr="008424C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1ECA" w14:textId="77777777" w:rsidR="008E3966" w:rsidRDefault="008E3966" w:rsidP="00E00323">
      <w:pPr>
        <w:spacing w:after="0" w:line="240" w:lineRule="auto"/>
      </w:pPr>
      <w:r>
        <w:separator/>
      </w:r>
    </w:p>
  </w:footnote>
  <w:footnote w:type="continuationSeparator" w:id="0">
    <w:p w14:paraId="7C41DB87" w14:textId="77777777" w:rsidR="008E3966" w:rsidRDefault="008E396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35F107A" w:rsidR="00154BA3" w:rsidRDefault="00A202C2" w:rsidP="00A4610E">
    <w:pPr>
      <w:pStyle w:val="Encabezado"/>
      <w:spacing w:after="0" w:line="240" w:lineRule="auto"/>
      <w:jc w:val="center"/>
    </w:pPr>
    <w:r>
      <w:t>INSTITUTO TECNOLOGICO SUPERIOR DEL SUR DE GUANAJUATO</w:t>
    </w:r>
  </w:p>
  <w:p w14:paraId="651A4C4F" w14:textId="7B61E0A4" w:rsidR="00A4610E" w:rsidRDefault="00D90596" w:rsidP="007E78AB">
    <w:pPr>
      <w:pStyle w:val="Encabezado"/>
      <w:spacing w:after="0" w:line="240" w:lineRule="auto"/>
      <w:jc w:val="center"/>
    </w:pPr>
    <w:r>
      <w:t>CORRESPONDIENTES AL 3</w:t>
    </w:r>
    <w:r w:rsidR="007E78AB">
      <w:t>1</w:t>
    </w:r>
    <w:r w:rsidR="00A202C2">
      <w:t xml:space="preserve"> DE </w:t>
    </w:r>
    <w:r w:rsidR="007E78AB">
      <w:t>DICIEMBRE</w:t>
    </w:r>
    <w:r w:rsidR="00A202C2">
      <w:t xml:space="preserve"> DE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383C09"/>
    <w:rsid w:val="00435A87"/>
    <w:rsid w:val="004A58C8"/>
    <w:rsid w:val="004F234D"/>
    <w:rsid w:val="0054701E"/>
    <w:rsid w:val="005B5531"/>
    <w:rsid w:val="005D3E43"/>
    <w:rsid w:val="005E231E"/>
    <w:rsid w:val="005E7A2C"/>
    <w:rsid w:val="0063258B"/>
    <w:rsid w:val="00657009"/>
    <w:rsid w:val="00664837"/>
    <w:rsid w:val="00681C79"/>
    <w:rsid w:val="00757209"/>
    <w:rsid w:val="007610BC"/>
    <w:rsid w:val="007714AB"/>
    <w:rsid w:val="007D1E76"/>
    <w:rsid w:val="007D4484"/>
    <w:rsid w:val="007E78AB"/>
    <w:rsid w:val="008424CA"/>
    <w:rsid w:val="0086459F"/>
    <w:rsid w:val="008C3BB8"/>
    <w:rsid w:val="008E076C"/>
    <w:rsid w:val="008E3966"/>
    <w:rsid w:val="0092765C"/>
    <w:rsid w:val="009A5AFB"/>
    <w:rsid w:val="00A202C2"/>
    <w:rsid w:val="00A4610E"/>
    <w:rsid w:val="00A730E0"/>
    <w:rsid w:val="00AA41E5"/>
    <w:rsid w:val="00AB722B"/>
    <w:rsid w:val="00AE1F6A"/>
    <w:rsid w:val="00B461BE"/>
    <w:rsid w:val="00BE1C2E"/>
    <w:rsid w:val="00C92DFE"/>
    <w:rsid w:val="00C97E1E"/>
    <w:rsid w:val="00CB41C4"/>
    <w:rsid w:val="00CF1316"/>
    <w:rsid w:val="00D13C44"/>
    <w:rsid w:val="00D90596"/>
    <w:rsid w:val="00D975B1"/>
    <w:rsid w:val="00E00323"/>
    <w:rsid w:val="00E74967"/>
    <w:rsid w:val="00E7559F"/>
    <w:rsid w:val="00E855C5"/>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02C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53044A-7CD2-473F-9042-A4967A25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2458</Words>
  <Characters>14011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16437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2020-01-27T20:36:00Z</dcterms:created>
  <dcterms:modified xsi:type="dcterms:W3CDTF">2020-01-27T20:36:00Z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